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2.</w:t>
      </w:r>
    </w:p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东南大学优秀共青团员（团干部）申报表</w:t>
      </w:r>
      <w:bookmarkStart w:id="0" w:name="_GoBack"/>
      <w:bookmarkEnd w:id="0"/>
    </w:p>
    <w:p>
      <w:pPr>
        <w:wordWrap w:val="0"/>
        <w:ind w:right="565" w:rightChars="269" w:firstLine="540"/>
        <w:jc w:val="right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  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类别：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□优秀团员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□优秀团干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5"/>
        <w:tblW w:w="82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530"/>
        <w:gridCol w:w="594"/>
        <w:gridCol w:w="773"/>
        <w:gridCol w:w="353"/>
        <w:gridCol w:w="859"/>
        <w:gridCol w:w="1142"/>
        <w:gridCol w:w="1372"/>
        <w:gridCol w:w="186"/>
        <w:gridCol w:w="433"/>
        <w:gridCol w:w="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91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145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98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入团年月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highlight w:val="yellow"/>
                <w:lang w:eastAsia="zh-CN"/>
              </w:rPr>
              <w:t>入团年龄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_GB2312" w:hAnsi="等线" w:eastAsia="仿宋_GB2312" w:cs="仿宋_GB2312"/>
                <w:spacing w:val="-5"/>
                <w:kern w:val="0"/>
                <w:sz w:val="10"/>
                <w:szCs w:val="10"/>
                <w:highlight w:val="yellow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10"/>
                <w:szCs w:val="10"/>
                <w:highlight w:val="yellow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15"/>
                <w:szCs w:val="15"/>
                <w:highlight w:val="yellow"/>
                <w:lang w:val="en-US" w:eastAsia="zh-CN"/>
              </w:rPr>
              <w:t xml:space="preserve">  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82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等线" w:eastAsia="仿宋_GB2312" w:cs="仿宋_GB2312"/>
                <w:spacing w:val="-5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kern w:val="0"/>
                <w:sz w:val="21"/>
                <w:szCs w:val="21"/>
                <w:highlight w:val="yellow"/>
                <w:lang w:val="en-US" w:eastAsia="zh-CN"/>
              </w:rPr>
              <w:t>【特别提醒</w:t>
            </w:r>
            <w:r>
              <w:rPr>
                <w:rFonts w:hint="eastAsia" w:asciiTheme="minorEastAsia" w:hAnsiTheme="minorEastAsia" w:cstheme="minorEastAsia"/>
                <w:spacing w:val="-5"/>
                <w:kern w:val="0"/>
                <w:sz w:val="21"/>
                <w:szCs w:val="21"/>
                <w:highlight w:val="yellow"/>
                <w:lang w:val="en-US" w:eastAsia="zh-CN"/>
              </w:rPr>
              <w:t>】入团年月应与智慧团建一致，入团年龄应符合团员身份认定的有关要求，并填写经重新认定后的时间和年龄情况。学院在推荐优秀共青团员（团干部）时，务必做好团员身份档案审核。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eastAsia="仿宋_GB2312" w:cs="仿宋_GB2312"/>
                <w:spacing w:val="-5"/>
                <w:kern w:val="0"/>
                <w:sz w:val="10"/>
                <w:szCs w:val="10"/>
                <w:lang w:val="en-US" w:eastAsia="en-US" w:bidi="ar-SA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0"/>
                <w:szCs w:val="10"/>
                <w:lang w:eastAsia="zh-CN"/>
              </w:rPr>
              <w:t>（2017年以后入团的必须填写）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981"/>
              </w:tabs>
              <w:spacing w:after="100" w:afterAutospacing="1" w:line="400" w:lineRule="exact"/>
              <w:ind w:firstLine="0" w:firstLineChars="0"/>
              <w:jc w:val="center"/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4"/>
                <w:szCs w:val="24"/>
                <w:lang w:eastAsia="zh-CN"/>
              </w:rPr>
              <w:t>近两年度团员评议结果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等线" w:eastAsia="仿宋_GB2312" w:cs="仿宋_GB2312"/>
                <w:spacing w:val="-5"/>
                <w:kern w:val="0"/>
                <w:sz w:val="2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66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（院系团支部或所在学生组织）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____小时</w:t>
            </w:r>
          </w:p>
        </w:tc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270" w:firstLineChars="10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  <w:t>所在支部星级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jc w:val="left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270" w:firstLineChars="10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体育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卫生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24"/>
              </w:tabs>
              <w:spacing w:before="34"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jc w:val="both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（申请优秀团干部填写）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参与团的工作年限</w:t>
            </w:r>
          </w:p>
        </w:tc>
        <w:tc>
          <w:tcPr>
            <w:tcW w:w="2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24"/>
              </w:tabs>
              <w:spacing w:before="34"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66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440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团支部</w:t>
            </w:r>
          </w:p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123"/>
              </w:tabs>
              <w:spacing w:after="100" w:afterAutospacing="1" w:line="400" w:lineRule="exact"/>
              <w:ind w:right="1080"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</w:p>
          <w:p>
            <w:pPr>
              <w:pStyle w:val="4"/>
              <w:tabs>
                <w:tab w:val="left" w:pos="6123"/>
              </w:tabs>
              <w:spacing w:after="100" w:afterAutospacing="1" w:line="400" w:lineRule="exact"/>
              <w:ind w:right="270" w:firstLine="0" w:firstLineChars="0"/>
              <w:jc w:val="right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89" w:after="100" w:afterAutospacing="1" w:line="400" w:lineRule="exact"/>
              <w:ind w:right="269"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基层团委</w:t>
            </w:r>
          </w:p>
          <w:p>
            <w:pPr>
              <w:pStyle w:val="4"/>
              <w:spacing w:before="189" w:after="100" w:afterAutospacing="1" w:line="400" w:lineRule="exact"/>
              <w:ind w:right="269" w:firstLine="0" w:firstLineChars="0"/>
              <w:jc w:val="center"/>
              <w:rPr>
                <w:rFonts w:ascii="仿宋_GB2312" w:hAnsi="等线" w:eastAsia="仿宋_GB2312" w:cs="仿宋_GB2312"/>
                <w:spacing w:val="-137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6123"/>
              </w:tabs>
              <w:spacing w:after="100" w:afterAutospacing="1" w:line="400" w:lineRule="exact"/>
              <w:ind w:right="230" w:firstLine="0" w:firstLineChars="0"/>
              <w:jc w:val="right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WNjYTc1NjA4NjIxZDZmODQ5MjBmOTg5NDdmN2QifQ=="/>
  </w:docVars>
  <w:rsids>
    <w:rsidRoot w:val="00000000"/>
    <w:rsid w:val="1A8B4BDD"/>
    <w:rsid w:val="648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table" w:customStyle="1" w:styleId="5">
    <w:name w:val="Table Normal"/>
    <w:unhideWhenUsed/>
    <w:qFormat/>
    <w:uiPriority w:val="2"/>
    <w:rPr>
      <w:rFonts w:ascii="Times New Roman" w:hAnsi="Times New Roman" w:eastAsia="宋体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303</Characters>
  <Lines>0</Lines>
  <Paragraphs>0</Paragraphs>
  <TotalTime>2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2023-03-29T15:11:00Z</dcterms:created>
  <dc:creator>50358</dc:creator>
  <cp:lastModifiedBy>红蓝梦想家</cp:lastModifiedBy>
  <dcterms:modified xsi:type="dcterms:W3CDTF">2023-03-30T13:37:57Z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61D41A611428433F9FFB1D30B0D1BC26</vt:lpwstr>
  </property>
</Properties>
</file>